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2524" w14:textId="1ABE6DB0" w:rsidR="00D3418F" w:rsidRPr="00265365" w:rsidRDefault="00D3418F" w:rsidP="00D3418F">
      <w:pPr>
        <w:spacing w:after="120"/>
        <w:jc w:val="center"/>
        <w:rPr>
          <w:rFonts w:ascii="Copperplate Gothic Bold" w:hAnsi="Copperplate Gothic Bold" w:cs="Arial"/>
          <w:b/>
          <w:sz w:val="48"/>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65365">
        <w:rPr>
          <w:rFonts w:ascii="Copperplate Gothic Bold" w:hAnsi="Copperplate Gothic Bold" w:cs="Arial"/>
          <w:b/>
          <w:sz w:val="48"/>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Level </w:t>
      </w:r>
      <w:r>
        <w:rPr>
          <w:rFonts w:ascii="Copperplate Gothic Bold" w:hAnsi="Copperplate Gothic Bold" w:cs="Arial"/>
          <w:b/>
          <w:sz w:val="48"/>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w:t>
      </w:r>
      <w:r w:rsidRPr="00265365">
        <w:rPr>
          <w:rFonts w:ascii="Copperplate Gothic Bold" w:hAnsi="Copperplate Gothic Bold" w:cs="Arial"/>
          <w:b/>
          <w:sz w:val="48"/>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 </w:t>
      </w:r>
      <w:r>
        <w:rPr>
          <w:rFonts w:ascii="Copperplate Gothic Bold" w:hAnsi="Copperplate Gothic Bold" w:cs="Arial"/>
          <w:b/>
          <w:sz w:val="48"/>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Climbing Merit Badge</w:t>
      </w:r>
    </w:p>
    <w:p w14:paraId="76ACBB01" w14:textId="6CB8D9A5" w:rsidR="00D3418F" w:rsidRPr="00632394" w:rsidRDefault="00D3418F" w:rsidP="00D3418F">
      <w:pPr>
        <w:pStyle w:val="Heading1"/>
        <w:spacing w:before="0" w:line="510" w:lineRule="atLeast"/>
        <w:textAlignment w:val="baseline"/>
        <w:rPr>
          <w:rFonts w:ascii="&amp;quot" w:hAnsi="&amp;quot" w:cs="Arial"/>
          <w:color w:val="282828"/>
          <w:sz w:val="38"/>
        </w:rPr>
      </w:pPr>
      <w:r>
        <w:rPr>
          <w:rFonts w:ascii="&amp;quot" w:hAnsi="&amp;quot" w:cs="Arial"/>
          <w:color w:val="282828"/>
          <w:sz w:val="44"/>
          <w:szCs w:val="44"/>
        </w:rPr>
        <w:t xml:space="preserve">Figure 8 </w:t>
      </w:r>
      <w:r w:rsidR="00D367CE">
        <w:rPr>
          <w:rFonts w:ascii="&amp;quot" w:hAnsi="&amp;quot" w:cs="Arial"/>
          <w:color w:val="282828"/>
          <w:sz w:val="44"/>
          <w:szCs w:val="44"/>
        </w:rPr>
        <w:t>on a Bight</w:t>
      </w:r>
    </w:p>
    <w:p w14:paraId="1955635B" w14:textId="3DE55C8D" w:rsidR="00D3418F" w:rsidRDefault="00871B49" w:rsidP="007A2C71">
      <w:pPr>
        <w:spacing w:after="0" w:line="336" w:lineRule="atLeast"/>
        <w:ind w:right="72"/>
        <w:jc w:val="center"/>
        <w:textAlignment w:val="baseline"/>
        <w:rPr>
          <w:rFonts w:ascii="MuseoSans_500" w:hAnsi="MuseoSans_500"/>
          <w:color w:val="424649"/>
          <w:sz w:val="21"/>
          <w:szCs w:val="21"/>
          <w:shd w:val="clear" w:color="auto" w:fill="FFFFFF"/>
        </w:rPr>
      </w:pPr>
      <w:r>
        <w:rPr>
          <w:rFonts w:ascii="MuseoSans_500" w:hAnsi="MuseoSans_500"/>
          <w:color w:val="424649"/>
          <w:sz w:val="21"/>
          <w:szCs w:val="21"/>
          <w:shd w:val="clear" w:color="auto" w:fill="FFFFFF"/>
        </w:rPr>
        <w:t>For this, the rope is doubled into a bight followed by tying the </w:t>
      </w:r>
      <w:r w:rsidR="007D0A9A">
        <w:rPr>
          <w:sz w:val="20"/>
          <w:szCs w:val="20"/>
          <w:bdr w:val="none" w:sz="0" w:space="0" w:color="auto" w:frame="1"/>
          <w:shd w:val="clear" w:color="auto" w:fill="FFFFFF"/>
        </w:rPr>
        <w:t>F</w:t>
      </w:r>
      <w:r w:rsidRPr="00871B49">
        <w:rPr>
          <w:sz w:val="20"/>
          <w:szCs w:val="20"/>
          <w:bdr w:val="none" w:sz="0" w:space="0" w:color="auto" w:frame="1"/>
          <w:shd w:val="clear" w:color="auto" w:fill="FFFFFF"/>
        </w:rPr>
        <w:t>igure 8 knot</w:t>
      </w:r>
      <w:r>
        <w:rPr>
          <w:rFonts w:ascii="MuseoSans_500" w:hAnsi="MuseoSans_500"/>
          <w:color w:val="424649"/>
          <w:sz w:val="21"/>
          <w:szCs w:val="21"/>
          <w:shd w:val="clear" w:color="auto" w:fill="FFFFFF"/>
        </w:rPr>
        <w:t>. It is one of the ways of creating a figure 8 loop apart from the </w:t>
      </w:r>
      <w:r w:rsidR="007D0A9A">
        <w:rPr>
          <w:sz w:val="20"/>
          <w:szCs w:val="20"/>
          <w:bdr w:val="none" w:sz="0" w:space="0" w:color="auto" w:frame="1"/>
          <w:shd w:val="clear" w:color="auto" w:fill="FFFFFF"/>
        </w:rPr>
        <w:t>F</w:t>
      </w:r>
      <w:r w:rsidRPr="00871B49">
        <w:rPr>
          <w:sz w:val="20"/>
          <w:szCs w:val="20"/>
          <w:bdr w:val="none" w:sz="0" w:space="0" w:color="auto" w:frame="1"/>
          <w:shd w:val="clear" w:color="auto" w:fill="FFFFFF"/>
        </w:rPr>
        <w:t xml:space="preserve">igure 8 </w:t>
      </w:r>
      <w:r w:rsidR="007D0A9A">
        <w:rPr>
          <w:sz w:val="20"/>
          <w:szCs w:val="20"/>
          <w:bdr w:val="none" w:sz="0" w:space="0" w:color="auto" w:frame="1"/>
          <w:shd w:val="clear" w:color="auto" w:fill="FFFFFF"/>
        </w:rPr>
        <w:t>F</w:t>
      </w:r>
      <w:r w:rsidRPr="00871B49">
        <w:rPr>
          <w:sz w:val="20"/>
          <w:szCs w:val="20"/>
          <w:bdr w:val="none" w:sz="0" w:space="0" w:color="auto" w:frame="1"/>
          <w:shd w:val="clear" w:color="auto" w:fill="FFFFFF"/>
        </w:rPr>
        <w:t xml:space="preserve">ollow </w:t>
      </w:r>
      <w:r w:rsidR="007D0A9A">
        <w:rPr>
          <w:sz w:val="20"/>
          <w:szCs w:val="20"/>
          <w:bdr w:val="none" w:sz="0" w:space="0" w:color="auto" w:frame="1"/>
          <w:shd w:val="clear" w:color="auto" w:fill="FFFFFF"/>
        </w:rPr>
        <w:t>T</w:t>
      </w:r>
      <w:r w:rsidRPr="00871B49">
        <w:rPr>
          <w:sz w:val="20"/>
          <w:szCs w:val="20"/>
          <w:bdr w:val="none" w:sz="0" w:space="0" w:color="auto" w:frame="1"/>
          <w:shd w:val="clear" w:color="auto" w:fill="FFFFFF"/>
        </w:rPr>
        <w:t>hrough</w:t>
      </w:r>
      <w:r>
        <w:rPr>
          <w:rFonts w:ascii="MuseoSans_500" w:hAnsi="MuseoSans_500"/>
          <w:color w:val="424649"/>
          <w:sz w:val="21"/>
          <w:szCs w:val="21"/>
          <w:shd w:val="clear" w:color="auto" w:fill="FFFFFF"/>
        </w:rPr>
        <w:t>. The versatile knot helps in connecting a rope to a carabiner or climbing harness.</w:t>
      </w:r>
      <w:r w:rsidR="00896E54">
        <w:rPr>
          <w:noProof/>
        </w:rPr>
        <w:drawing>
          <wp:inline distT="0" distB="0" distL="0" distR="0" wp14:anchorId="3EA722E1" wp14:editId="1AD439EF">
            <wp:extent cx="5787957" cy="4183901"/>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023" cy="4186117"/>
                    </a:xfrm>
                    <a:prstGeom prst="rect">
                      <a:avLst/>
                    </a:prstGeom>
                    <a:noFill/>
                    <a:ln>
                      <a:noFill/>
                    </a:ln>
                  </pic:spPr>
                </pic:pic>
              </a:graphicData>
            </a:graphic>
          </wp:inline>
        </w:drawing>
      </w:r>
    </w:p>
    <w:p w14:paraId="7BD160F0" w14:textId="77777777" w:rsidR="00D3418F" w:rsidRDefault="00D3418F" w:rsidP="00D3418F">
      <w:pPr>
        <w:spacing w:after="0" w:line="336" w:lineRule="atLeast"/>
        <w:ind w:right="72"/>
        <w:textAlignment w:val="baseline"/>
        <w:rPr>
          <w:rFonts w:ascii="MuseoSans_500" w:hAnsi="MuseoSans_500"/>
          <w:color w:val="424649"/>
          <w:sz w:val="21"/>
          <w:szCs w:val="21"/>
          <w:shd w:val="clear" w:color="auto" w:fill="FFFFFF"/>
        </w:rPr>
      </w:pPr>
    </w:p>
    <w:p w14:paraId="6FF9CBA9" w14:textId="0E3D16DB" w:rsidR="00D3418F" w:rsidRDefault="007A2C71" w:rsidP="007A2C71">
      <w:pPr>
        <w:pStyle w:val="NormalWeb"/>
        <w:spacing w:before="0" w:beforeAutospacing="0" w:after="0" w:afterAutospacing="0"/>
        <w:jc w:val="center"/>
        <w:rPr>
          <w:rFonts w:ascii="&amp;quot" w:hAnsi="&amp;quot"/>
          <w:color w:val="333333"/>
        </w:rPr>
      </w:pPr>
      <w:r>
        <w:rPr>
          <w:noProof/>
        </w:rPr>
        <w:drawing>
          <wp:inline distT="0" distB="0" distL="0" distR="0" wp14:anchorId="58A27A31" wp14:editId="516013F0">
            <wp:extent cx="5047875" cy="2359450"/>
            <wp:effectExtent l="0" t="0" r="63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60044" cy="2365138"/>
                    </a:xfrm>
                    <a:prstGeom prst="rect">
                      <a:avLst/>
                    </a:prstGeom>
                  </pic:spPr>
                </pic:pic>
              </a:graphicData>
            </a:graphic>
          </wp:inline>
        </w:drawing>
      </w:r>
    </w:p>
    <w:p w14:paraId="531209DE" w14:textId="79E4E9B4" w:rsidR="00D3418F" w:rsidRPr="00632394" w:rsidRDefault="00D3418F" w:rsidP="00D3418F">
      <w:pPr>
        <w:pStyle w:val="Heading1"/>
        <w:spacing w:before="0" w:line="510" w:lineRule="atLeast"/>
        <w:textAlignment w:val="baseline"/>
        <w:rPr>
          <w:rFonts w:ascii="&amp;quot" w:hAnsi="&amp;quot" w:cs="Arial"/>
          <w:color w:val="282828"/>
          <w:sz w:val="38"/>
        </w:rPr>
      </w:pPr>
      <w:r>
        <w:rPr>
          <w:rFonts w:ascii="&amp;quot" w:hAnsi="&amp;quot" w:cs="Arial"/>
          <w:color w:val="282828"/>
          <w:sz w:val="44"/>
          <w:szCs w:val="44"/>
        </w:rPr>
        <w:lastRenderedPageBreak/>
        <w:t xml:space="preserve">Double Fisherman’s Knot </w:t>
      </w:r>
    </w:p>
    <w:p w14:paraId="761170AC" w14:textId="77777777" w:rsidR="00D3418F" w:rsidRDefault="00D3418F" w:rsidP="00D3418F">
      <w:pPr>
        <w:spacing w:after="0" w:line="336" w:lineRule="atLeast"/>
        <w:ind w:right="72"/>
        <w:textAlignment w:val="baseline"/>
        <w:rPr>
          <w:rFonts w:ascii="MuseoSans_500" w:hAnsi="MuseoSans_500"/>
          <w:color w:val="424649"/>
          <w:sz w:val="21"/>
          <w:szCs w:val="21"/>
          <w:shd w:val="clear" w:color="auto" w:fill="FFFFFF"/>
        </w:rPr>
      </w:pPr>
      <w:r>
        <w:rPr>
          <w:rFonts w:ascii="MuseoSans_500" w:hAnsi="MuseoSans_500"/>
          <w:color w:val="424649"/>
          <w:sz w:val="21"/>
          <w:szCs w:val="21"/>
          <w:shd w:val="clear" w:color="auto" w:fill="FFFFFF"/>
        </w:rPr>
        <w:t xml:space="preserve">The double fisherman’s knot uses two </w:t>
      </w:r>
      <w:hyperlink r:id="rId7" w:history="1">
        <w:r w:rsidRPr="00632394">
          <w:rPr>
            <w:rFonts w:ascii="MuseoSans_500" w:hAnsi="MuseoSans_500"/>
            <w:color w:val="424649"/>
            <w:sz w:val="21"/>
            <w:szCs w:val="21"/>
            <w:shd w:val="clear" w:color="auto" w:fill="FFFFFF"/>
          </w:rPr>
          <w:t>double overhand knots</w:t>
        </w:r>
      </w:hyperlink>
      <w:r>
        <w:rPr>
          <w:rFonts w:ascii="MuseoSans_500" w:hAnsi="MuseoSans_500"/>
          <w:color w:val="424649"/>
          <w:sz w:val="21"/>
          <w:szCs w:val="21"/>
          <w:shd w:val="clear" w:color="auto" w:fill="FFFFFF"/>
        </w:rPr>
        <w:t xml:space="preserve"> in </w:t>
      </w:r>
      <w:proofErr w:type="gramStart"/>
      <w:r>
        <w:rPr>
          <w:rFonts w:ascii="MuseoSans_500" w:hAnsi="MuseoSans_500"/>
          <w:color w:val="424649"/>
          <w:sz w:val="21"/>
          <w:szCs w:val="21"/>
          <w:shd w:val="clear" w:color="auto" w:fill="FFFFFF"/>
        </w:rPr>
        <w:t>their</w:t>
      </w:r>
      <w:proofErr w:type="gramEnd"/>
      <w:r>
        <w:rPr>
          <w:rFonts w:ascii="MuseoSans_500" w:hAnsi="MuseoSans_500"/>
          <w:color w:val="424649"/>
          <w:sz w:val="21"/>
          <w:szCs w:val="21"/>
          <w:shd w:val="clear" w:color="auto" w:fill="FFFFFF"/>
        </w:rPr>
        <w:t xml:space="preserve"> strangle knot form, one tied around the standing part of the other. It can also be tied with the ends of a single rope to make a loop with it. It is used in creating a </w:t>
      </w:r>
      <w:proofErr w:type="spellStart"/>
      <w:r>
        <w:rPr>
          <w:rFonts w:ascii="MuseoSans_500" w:hAnsi="MuseoSans_500"/>
          <w:color w:val="424649"/>
          <w:sz w:val="21"/>
          <w:szCs w:val="21"/>
          <w:shd w:val="clear" w:color="auto" w:fill="FFFFFF"/>
        </w:rPr>
        <w:t>cordelette</w:t>
      </w:r>
      <w:proofErr w:type="spellEnd"/>
      <w:r>
        <w:rPr>
          <w:rFonts w:ascii="MuseoSans_500" w:hAnsi="MuseoSans_500"/>
          <w:color w:val="424649"/>
          <w:sz w:val="21"/>
          <w:szCs w:val="21"/>
          <w:shd w:val="clear" w:color="auto" w:fill="FFFFFF"/>
        </w:rPr>
        <w:t xml:space="preserve"> to assist rock climbers. To tie the Double Fisherman’s Knot, o</w:t>
      </w:r>
      <w:r w:rsidRPr="00632394">
        <w:rPr>
          <w:rFonts w:ascii="MuseoSans_500" w:hAnsi="MuseoSans_500"/>
          <w:color w:val="424649"/>
          <w:sz w:val="21"/>
          <w:szCs w:val="21"/>
          <w:shd w:val="clear" w:color="auto" w:fill="FFFFFF"/>
        </w:rPr>
        <w:t>verlap the two ends. Wrap one end around both ropes two full turns. Then pass this end back through these turns and pull tight. Next pass the other end two full turns around both ropes. Pass this end back through and pull tight. Pull on both ropes to tighten the two knots against each other.</w:t>
      </w:r>
    </w:p>
    <w:p w14:paraId="161C6D53" w14:textId="77777777" w:rsidR="00D3418F" w:rsidRDefault="00D3418F" w:rsidP="00D3418F">
      <w:pPr>
        <w:spacing w:after="0" w:line="336" w:lineRule="atLeast"/>
        <w:ind w:right="72"/>
        <w:textAlignment w:val="baseline"/>
        <w:rPr>
          <w:rFonts w:ascii="MuseoSans_500" w:hAnsi="MuseoSans_500"/>
          <w:color w:val="424649"/>
          <w:sz w:val="21"/>
          <w:szCs w:val="21"/>
          <w:shd w:val="clear" w:color="auto" w:fill="FFFFFF"/>
        </w:rPr>
      </w:pPr>
      <w:r>
        <w:rPr>
          <w:rFonts w:ascii="MuseoSans_500" w:hAnsi="MuseoSans_500"/>
          <w:noProof/>
          <w:color w:val="424649"/>
          <w:sz w:val="21"/>
          <w:szCs w:val="21"/>
          <w:shd w:val="clear" w:color="auto" w:fill="FFFFFF"/>
        </w:rPr>
        <w:drawing>
          <wp:inline distT="0" distB="0" distL="0" distR="0" wp14:anchorId="17800AF3" wp14:editId="2630CBF8">
            <wp:extent cx="5943600" cy="4545330"/>
            <wp:effectExtent l="0" t="0" r="0" b="7620"/>
            <wp:docPr id="47087" name="Picture 47087"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7" name="How-to-Tie-a-Double-Fisherman’s-Knot.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545330"/>
                    </a:xfrm>
                    <a:prstGeom prst="rect">
                      <a:avLst/>
                    </a:prstGeom>
                  </pic:spPr>
                </pic:pic>
              </a:graphicData>
            </a:graphic>
          </wp:inline>
        </w:drawing>
      </w:r>
    </w:p>
    <w:p w14:paraId="5B9ABFEC" w14:textId="77777777" w:rsidR="00D3418F" w:rsidRDefault="00D3418F" w:rsidP="00D3418F">
      <w:pPr>
        <w:spacing w:after="0" w:line="336" w:lineRule="atLeast"/>
        <w:ind w:right="72"/>
        <w:textAlignment w:val="baseline"/>
        <w:rPr>
          <w:rFonts w:ascii="MuseoSans_500" w:hAnsi="MuseoSans_500"/>
          <w:color w:val="424649"/>
          <w:sz w:val="21"/>
          <w:szCs w:val="21"/>
          <w:shd w:val="clear" w:color="auto" w:fill="FFFFFF"/>
        </w:rPr>
      </w:pPr>
    </w:p>
    <w:p w14:paraId="5AC1B878" w14:textId="77777777" w:rsidR="00D3418F" w:rsidRDefault="00D3418F" w:rsidP="00D3418F">
      <w:pPr>
        <w:spacing w:after="0" w:line="336" w:lineRule="atLeast"/>
        <w:ind w:right="72"/>
        <w:jc w:val="center"/>
        <w:textAlignment w:val="baseline"/>
        <w:rPr>
          <w:rFonts w:ascii="MuseoSans_500" w:hAnsi="MuseoSans_500"/>
          <w:color w:val="424649"/>
          <w:sz w:val="21"/>
          <w:szCs w:val="21"/>
          <w:shd w:val="clear" w:color="auto" w:fill="FFFFFF"/>
        </w:rPr>
      </w:pPr>
      <w:r w:rsidRPr="00FC5229">
        <w:rPr>
          <w:rFonts w:ascii="MuseoSans_500" w:hAnsi="MuseoSans_500"/>
          <w:noProof/>
          <w:color w:val="424649"/>
          <w:sz w:val="21"/>
          <w:szCs w:val="21"/>
          <w:shd w:val="clear" w:color="auto" w:fill="FFFFFF"/>
        </w:rPr>
        <w:drawing>
          <wp:inline distT="0" distB="0" distL="0" distR="0" wp14:anchorId="390DABB5" wp14:editId="5C810496">
            <wp:extent cx="4730750" cy="1586095"/>
            <wp:effectExtent l="0" t="0" r="0" b="0"/>
            <wp:docPr id="47088" name="Picture 4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6559" cy="1598101"/>
                    </a:xfrm>
                    <a:prstGeom prst="rect">
                      <a:avLst/>
                    </a:prstGeom>
                  </pic:spPr>
                </pic:pic>
              </a:graphicData>
            </a:graphic>
          </wp:inline>
        </w:drawing>
      </w:r>
    </w:p>
    <w:p w14:paraId="54CEB779" w14:textId="77777777" w:rsidR="00D3418F" w:rsidRDefault="00D3418F" w:rsidP="00D3418F">
      <w:pPr>
        <w:spacing w:after="0" w:line="336" w:lineRule="atLeast"/>
        <w:ind w:right="72"/>
        <w:jc w:val="center"/>
        <w:textAlignment w:val="baseline"/>
        <w:rPr>
          <w:rFonts w:ascii="MuseoSans_500" w:hAnsi="MuseoSans_500"/>
          <w:color w:val="424649"/>
          <w:sz w:val="21"/>
          <w:szCs w:val="21"/>
          <w:shd w:val="clear" w:color="auto" w:fill="FFFFFF"/>
        </w:rPr>
      </w:pPr>
    </w:p>
    <w:p w14:paraId="19617BAB" w14:textId="5DE6A389" w:rsidR="00D3418F" w:rsidRPr="00632394" w:rsidRDefault="00D3418F" w:rsidP="00D3418F">
      <w:pPr>
        <w:pStyle w:val="Heading1"/>
        <w:spacing w:before="0" w:line="510" w:lineRule="atLeast"/>
        <w:textAlignment w:val="baseline"/>
        <w:rPr>
          <w:rFonts w:ascii="&amp;quot" w:hAnsi="&amp;quot" w:cs="Arial"/>
          <w:color w:val="282828"/>
          <w:sz w:val="38"/>
        </w:rPr>
      </w:pPr>
      <w:r>
        <w:rPr>
          <w:rFonts w:ascii="&amp;quot" w:hAnsi="&amp;quot" w:cs="Arial"/>
          <w:color w:val="282828"/>
          <w:sz w:val="44"/>
          <w:szCs w:val="44"/>
        </w:rPr>
        <w:lastRenderedPageBreak/>
        <w:t xml:space="preserve">Figure 8 Follow-Through </w:t>
      </w:r>
    </w:p>
    <w:p w14:paraId="4BD21960" w14:textId="77777777" w:rsidR="00D3418F" w:rsidRDefault="00D3418F" w:rsidP="00D3418F">
      <w:pPr>
        <w:spacing w:after="0" w:line="336" w:lineRule="atLeast"/>
        <w:ind w:right="72"/>
        <w:textAlignment w:val="baseline"/>
        <w:rPr>
          <w:rFonts w:ascii="MuseoSans_500" w:hAnsi="MuseoSans_500"/>
          <w:color w:val="424649"/>
          <w:sz w:val="21"/>
          <w:szCs w:val="21"/>
          <w:shd w:val="clear" w:color="auto" w:fill="FFFFFF"/>
        </w:rPr>
      </w:pPr>
      <w:r>
        <w:rPr>
          <w:rFonts w:ascii="MuseoSans_500" w:hAnsi="MuseoSans_500"/>
          <w:color w:val="424649"/>
          <w:sz w:val="21"/>
          <w:szCs w:val="21"/>
          <w:shd w:val="clear" w:color="auto" w:fill="FFFFFF"/>
        </w:rPr>
        <w:t xml:space="preserve">It secures the climbing rope to a harness thereby protecting the climber from an accidental fall. This knot </w:t>
      </w:r>
      <w:r w:rsidRPr="009F6617">
        <w:rPr>
          <w:rFonts w:ascii="MuseoSans_500" w:hAnsi="MuseoSans_500"/>
          <w:color w:val="424649"/>
          <w:sz w:val="21"/>
          <w:szCs w:val="21"/>
          <w:shd w:val="clear" w:color="auto" w:fill="FFFFFF"/>
        </w:rPr>
        <w:t xml:space="preserve">allows the simple and reliable Figure 8 loop to be tied to a ring, a carabiner, or your own harness. It is reasonably easy to remember, tie, and check. </w:t>
      </w:r>
      <w:r>
        <w:rPr>
          <w:rFonts w:ascii="MuseoSans_500" w:hAnsi="MuseoSans_500"/>
          <w:color w:val="424649"/>
          <w:sz w:val="21"/>
          <w:szCs w:val="21"/>
          <w:shd w:val="clear" w:color="auto" w:fill="FFFFFF"/>
        </w:rPr>
        <w:t>To tie the Figure 8 Follow-Through, s</w:t>
      </w:r>
      <w:r w:rsidRPr="009F6617">
        <w:rPr>
          <w:rFonts w:ascii="MuseoSans_500" w:hAnsi="MuseoSans_500"/>
          <w:color w:val="424649"/>
          <w:sz w:val="21"/>
          <w:szCs w:val="21"/>
          <w:shd w:val="clear" w:color="auto" w:fill="FFFFFF"/>
        </w:rPr>
        <w:t>tart by tying a loose Figure 8 knot. Pass the tail around the attachment point. Follow the original Figure 8 around the entire knot in reverse. Exit beside the standing end to complete a two stranded Figure 8 knot.</w:t>
      </w:r>
    </w:p>
    <w:p w14:paraId="562451F0" w14:textId="77777777" w:rsidR="00D3418F" w:rsidRDefault="00D3418F" w:rsidP="00D3418F">
      <w:pPr>
        <w:spacing w:after="0" w:line="336" w:lineRule="atLeast"/>
        <w:ind w:right="72"/>
        <w:textAlignment w:val="baseline"/>
        <w:rPr>
          <w:rFonts w:ascii="MuseoSans_500" w:hAnsi="MuseoSans_500"/>
          <w:color w:val="424649"/>
          <w:sz w:val="21"/>
          <w:szCs w:val="21"/>
          <w:shd w:val="clear" w:color="auto" w:fill="FFFFFF"/>
        </w:rPr>
      </w:pPr>
      <w:r>
        <w:rPr>
          <w:rFonts w:ascii="MuseoSans_500" w:hAnsi="MuseoSans_500"/>
          <w:noProof/>
          <w:color w:val="424649"/>
          <w:sz w:val="21"/>
          <w:szCs w:val="21"/>
          <w:shd w:val="clear" w:color="auto" w:fill="FFFFFF"/>
        </w:rPr>
        <w:drawing>
          <wp:inline distT="0" distB="0" distL="0" distR="0" wp14:anchorId="5C99D36B" wp14:editId="1450A36A">
            <wp:extent cx="5943600" cy="4449445"/>
            <wp:effectExtent l="0" t="0" r="0" b="8255"/>
            <wp:docPr id="47089" name="Picture 47089"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9" name="Tying-a-Figure-8-Follow-Through.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449445"/>
                    </a:xfrm>
                    <a:prstGeom prst="rect">
                      <a:avLst/>
                    </a:prstGeom>
                  </pic:spPr>
                </pic:pic>
              </a:graphicData>
            </a:graphic>
          </wp:inline>
        </w:drawing>
      </w:r>
    </w:p>
    <w:p w14:paraId="4A684AC4" w14:textId="77777777" w:rsidR="00D3418F" w:rsidRDefault="00D3418F" w:rsidP="00D3418F">
      <w:pPr>
        <w:spacing w:after="0" w:line="336" w:lineRule="atLeast"/>
        <w:ind w:right="72"/>
        <w:textAlignment w:val="baseline"/>
        <w:rPr>
          <w:rFonts w:ascii="MuseoSans_500" w:hAnsi="MuseoSans_500"/>
          <w:color w:val="424649"/>
          <w:sz w:val="21"/>
          <w:szCs w:val="21"/>
          <w:shd w:val="clear" w:color="auto" w:fill="FFFFFF"/>
        </w:rPr>
      </w:pPr>
    </w:p>
    <w:p w14:paraId="1E090E3B" w14:textId="77777777" w:rsidR="00D3418F" w:rsidRDefault="00D3418F" w:rsidP="00D3418F">
      <w:pPr>
        <w:spacing w:after="0" w:line="336" w:lineRule="atLeast"/>
        <w:ind w:right="72"/>
        <w:textAlignment w:val="baseline"/>
        <w:rPr>
          <w:rFonts w:ascii="MuseoSans_500" w:hAnsi="MuseoSans_500"/>
          <w:color w:val="424649"/>
          <w:sz w:val="21"/>
          <w:szCs w:val="21"/>
          <w:shd w:val="clear" w:color="auto" w:fill="FFFFFF"/>
        </w:rPr>
      </w:pPr>
      <w:r>
        <w:rPr>
          <w:rFonts w:ascii="MuseoSans_500" w:hAnsi="MuseoSans_500"/>
          <w:color w:val="424649"/>
          <w:sz w:val="21"/>
          <w:szCs w:val="21"/>
          <w:shd w:val="clear" w:color="auto" w:fill="FFFFFF"/>
        </w:rPr>
        <w:tab/>
      </w:r>
      <w:r w:rsidRPr="009F6617">
        <w:rPr>
          <w:rFonts w:ascii="MuseoSans_500" w:hAnsi="MuseoSans_500"/>
          <w:noProof/>
          <w:color w:val="424649"/>
          <w:sz w:val="21"/>
          <w:szCs w:val="21"/>
          <w:shd w:val="clear" w:color="auto" w:fill="FFFFFF"/>
        </w:rPr>
        <w:drawing>
          <wp:inline distT="0" distB="0" distL="0" distR="0" wp14:anchorId="7499D06D" wp14:editId="4BDDEB45">
            <wp:extent cx="5531134" cy="1016052"/>
            <wp:effectExtent l="0" t="0" r="0" b="0"/>
            <wp:docPr id="47090" name="Picture 47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31134" cy="1016052"/>
                    </a:xfrm>
                    <a:prstGeom prst="rect">
                      <a:avLst/>
                    </a:prstGeom>
                  </pic:spPr>
                </pic:pic>
              </a:graphicData>
            </a:graphic>
          </wp:inline>
        </w:drawing>
      </w:r>
    </w:p>
    <w:p w14:paraId="5C73BCC8" w14:textId="77777777" w:rsidR="00D3418F" w:rsidRDefault="00D3418F" w:rsidP="00D3418F">
      <w:pPr>
        <w:spacing w:after="0" w:line="336" w:lineRule="atLeast"/>
        <w:ind w:right="72"/>
        <w:textAlignment w:val="baseline"/>
        <w:rPr>
          <w:rFonts w:ascii="MuseoSans_500" w:hAnsi="MuseoSans_500"/>
          <w:color w:val="424649"/>
          <w:sz w:val="21"/>
          <w:szCs w:val="21"/>
          <w:shd w:val="clear" w:color="auto" w:fill="FFFFFF"/>
        </w:rPr>
      </w:pPr>
    </w:p>
    <w:p w14:paraId="5F1E2C35" w14:textId="77777777" w:rsidR="00D3418F" w:rsidRDefault="00D3418F" w:rsidP="00D3418F">
      <w:pPr>
        <w:spacing w:after="0" w:line="336" w:lineRule="atLeast"/>
        <w:ind w:right="72"/>
        <w:textAlignment w:val="baseline"/>
        <w:rPr>
          <w:rFonts w:ascii="MuseoSans_500" w:hAnsi="MuseoSans_500"/>
          <w:color w:val="424649"/>
          <w:sz w:val="21"/>
          <w:szCs w:val="21"/>
          <w:shd w:val="clear" w:color="auto" w:fill="FFFFFF"/>
        </w:rPr>
      </w:pPr>
    </w:p>
    <w:p w14:paraId="2392C825" w14:textId="77777777" w:rsidR="00D3418F" w:rsidRDefault="00D3418F" w:rsidP="00D3418F">
      <w:pPr>
        <w:spacing w:after="0" w:line="336" w:lineRule="atLeast"/>
        <w:ind w:right="72"/>
        <w:textAlignment w:val="baseline"/>
        <w:rPr>
          <w:rFonts w:ascii="MuseoSans_500" w:hAnsi="MuseoSans_500"/>
          <w:color w:val="424649"/>
          <w:sz w:val="21"/>
          <w:szCs w:val="21"/>
          <w:shd w:val="clear" w:color="auto" w:fill="FFFFFF"/>
        </w:rPr>
      </w:pPr>
    </w:p>
    <w:p w14:paraId="5114F394" w14:textId="77777777" w:rsidR="00D3418F" w:rsidRDefault="00D3418F" w:rsidP="00D3418F">
      <w:pPr>
        <w:spacing w:after="0" w:line="336" w:lineRule="atLeast"/>
        <w:ind w:right="72"/>
        <w:textAlignment w:val="baseline"/>
        <w:rPr>
          <w:rFonts w:ascii="MuseoSans_500" w:hAnsi="MuseoSans_500"/>
          <w:color w:val="424649"/>
          <w:sz w:val="21"/>
          <w:szCs w:val="21"/>
          <w:shd w:val="clear" w:color="auto" w:fill="FFFFFF"/>
        </w:rPr>
      </w:pPr>
    </w:p>
    <w:p w14:paraId="2BD16130" w14:textId="1614A1CD" w:rsidR="00D3418F" w:rsidRPr="00632394" w:rsidRDefault="00295A90" w:rsidP="00D3418F">
      <w:pPr>
        <w:pStyle w:val="Heading1"/>
        <w:spacing w:before="0" w:line="510" w:lineRule="atLeast"/>
        <w:textAlignment w:val="baseline"/>
        <w:rPr>
          <w:rFonts w:ascii="&amp;quot" w:hAnsi="&amp;quot" w:cs="Arial"/>
          <w:color w:val="282828"/>
          <w:sz w:val="38"/>
        </w:rPr>
      </w:pPr>
      <w:r>
        <w:rPr>
          <w:rFonts w:ascii="&amp;quot" w:hAnsi="&amp;quot" w:cs="Arial"/>
          <w:color w:val="282828"/>
          <w:sz w:val="44"/>
          <w:szCs w:val="44"/>
        </w:rPr>
        <w:lastRenderedPageBreak/>
        <w:t>Safety (Backup)</w:t>
      </w:r>
      <w:r w:rsidR="00D3418F">
        <w:rPr>
          <w:rFonts w:ascii="&amp;quot" w:hAnsi="&amp;quot" w:cs="Arial"/>
          <w:color w:val="282828"/>
          <w:sz w:val="44"/>
          <w:szCs w:val="44"/>
        </w:rPr>
        <w:t xml:space="preserve"> Knot </w:t>
      </w:r>
    </w:p>
    <w:p w14:paraId="450F4875" w14:textId="5FB88EFB" w:rsidR="00D3418F" w:rsidRDefault="00295A90" w:rsidP="00D3418F">
      <w:pPr>
        <w:spacing w:after="0" w:line="336" w:lineRule="atLeast"/>
        <w:ind w:right="72"/>
        <w:textAlignment w:val="baseline"/>
        <w:rPr>
          <w:rFonts w:ascii="MuseoSans_500" w:hAnsi="MuseoSans_500"/>
          <w:color w:val="424649"/>
          <w:sz w:val="21"/>
          <w:szCs w:val="21"/>
          <w:shd w:val="clear" w:color="auto" w:fill="FFFFFF"/>
        </w:rPr>
      </w:pPr>
      <w:r w:rsidRPr="00295A90">
        <w:rPr>
          <w:rFonts w:ascii="MuseoSans_500" w:hAnsi="MuseoSans_500"/>
          <w:color w:val="424649"/>
          <w:sz w:val="21"/>
          <w:szCs w:val="21"/>
          <w:shd w:val="clear" w:color="auto" w:fill="FFFFFF"/>
        </w:rPr>
        <w:t xml:space="preserve">Climbers often add a “backup knot” to their primary knot for additional security and a </w:t>
      </w:r>
      <w:r w:rsidR="00753C3F">
        <w:rPr>
          <w:rFonts w:ascii="MuseoSans_500" w:hAnsi="MuseoSans_500"/>
          <w:color w:val="424649"/>
          <w:sz w:val="21"/>
          <w:szCs w:val="21"/>
          <w:shd w:val="clear" w:color="auto" w:fill="FFFFFF"/>
        </w:rPr>
        <w:t>safety</w:t>
      </w:r>
      <w:r w:rsidRPr="00295A90">
        <w:rPr>
          <w:rFonts w:ascii="MuseoSans_500" w:hAnsi="MuseoSans_500"/>
          <w:color w:val="424649"/>
          <w:sz w:val="21"/>
          <w:szCs w:val="21"/>
          <w:shd w:val="clear" w:color="auto" w:fill="FFFFFF"/>
        </w:rPr>
        <w:t xml:space="preserve"> knot makes sense in a lot of situations involving rope</w:t>
      </w:r>
      <w:r w:rsidR="006715FD">
        <w:rPr>
          <w:rFonts w:ascii="MuseoSans_500" w:hAnsi="MuseoSans_500"/>
          <w:color w:val="424649"/>
          <w:sz w:val="21"/>
          <w:szCs w:val="21"/>
          <w:shd w:val="clear" w:color="auto" w:fill="FFFFFF"/>
        </w:rPr>
        <w:t>s</w:t>
      </w:r>
      <w:r w:rsidRPr="00295A90">
        <w:rPr>
          <w:rFonts w:ascii="MuseoSans_500" w:hAnsi="MuseoSans_500"/>
          <w:color w:val="424649"/>
          <w:sz w:val="21"/>
          <w:szCs w:val="21"/>
          <w:shd w:val="clear" w:color="auto" w:fill="FFFFFF"/>
        </w:rPr>
        <w:t xml:space="preserve"> and knots. The purpose of the </w:t>
      </w:r>
      <w:r w:rsidR="006715FD">
        <w:rPr>
          <w:rFonts w:ascii="MuseoSans_500" w:hAnsi="MuseoSans_500"/>
          <w:color w:val="424649"/>
          <w:sz w:val="21"/>
          <w:szCs w:val="21"/>
          <w:shd w:val="clear" w:color="auto" w:fill="FFFFFF"/>
        </w:rPr>
        <w:t>safety</w:t>
      </w:r>
      <w:r w:rsidRPr="00295A90">
        <w:rPr>
          <w:rFonts w:ascii="MuseoSans_500" w:hAnsi="MuseoSans_500"/>
          <w:color w:val="424649"/>
          <w:sz w:val="21"/>
          <w:szCs w:val="21"/>
          <w:shd w:val="clear" w:color="auto" w:fill="FFFFFF"/>
        </w:rPr>
        <w:t xml:space="preserve"> knot is to avoid the primary knot from untying itself. </w:t>
      </w:r>
      <w:r w:rsidR="006715FD">
        <w:rPr>
          <w:rFonts w:ascii="MuseoSans_500" w:hAnsi="MuseoSans_500"/>
          <w:color w:val="424649"/>
          <w:sz w:val="21"/>
          <w:szCs w:val="21"/>
          <w:shd w:val="clear" w:color="auto" w:fill="FFFFFF"/>
        </w:rPr>
        <w:t xml:space="preserve"> </w:t>
      </w:r>
      <w:r w:rsidRPr="00295A90">
        <w:rPr>
          <w:rFonts w:ascii="MuseoSans_500" w:hAnsi="MuseoSans_500"/>
          <w:color w:val="424649"/>
          <w:sz w:val="21"/>
          <w:szCs w:val="21"/>
          <w:shd w:val="clear" w:color="auto" w:fill="FFFFFF"/>
        </w:rPr>
        <w:t xml:space="preserve">Although it does use up some rope and is bulky, it is unlikely to work loose, making your primary knot pretty much fail-safe. </w:t>
      </w:r>
    </w:p>
    <w:p w14:paraId="765B8EE9" w14:textId="111076D4" w:rsidR="00D3418F" w:rsidRDefault="00295A90" w:rsidP="00D3418F">
      <w:pPr>
        <w:spacing w:after="0" w:line="336" w:lineRule="atLeast"/>
        <w:ind w:right="72"/>
        <w:jc w:val="center"/>
        <w:textAlignment w:val="baseline"/>
        <w:rPr>
          <w:rFonts w:ascii="MuseoSans_500" w:hAnsi="MuseoSans_500"/>
          <w:color w:val="424649"/>
          <w:sz w:val="21"/>
          <w:szCs w:val="21"/>
          <w:shd w:val="clear" w:color="auto" w:fill="FFFFFF"/>
        </w:rPr>
      </w:pPr>
      <w:r>
        <w:rPr>
          <w:noProof/>
        </w:rPr>
        <w:drawing>
          <wp:inline distT="0" distB="0" distL="0" distR="0" wp14:anchorId="3FAB6ED8" wp14:editId="7484D252">
            <wp:extent cx="4938043" cy="569068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50397" cy="5704918"/>
                    </a:xfrm>
                    <a:prstGeom prst="rect">
                      <a:avLst/>
                    </a:prstGeom>
                  </pic:spPr>
                </pic:pic>
              </a:graphicData>
            </a:graphic>
          </wp:inline>
        </w:drawing>
      </w:r>
    </w:p>
    <w:p w14:paraId="46D53045" w14:textId="4CC1B74A" w:rsidR="000513D0" w:rsidRPr="000513D0" w:rsidRDefault="00542EB6" w:rsidP="000513D0">
      <w:pPr>
        <w:pStyle w:val="Heading2"/>
        <w:shd w:val="clear" w:color="auto" w:fill="FFFFFF"/>
        <w:spacing w:before="300" w:after="150"/>
        <w:rPr>
          <w:rFonts w:ascii="&amp;quot" w:eastAsiaTheme="minorHAnsi" w:hAnsi="&amp;quot" w:cs="Arial"/>
          <w:color w:val="424649"/>
          <w:sz w:val="21"/>
          <w:szCs w:val="21"/>
        </w:rPr>
      </w:pPr>
      <w:r>
        <w:rPr>
          <w:color w:val="1A1A1A"/>
        </w:rPr>
        <w:t>Safety</w:t>
      </w:r>
      <w:r w:rsidR="000513D0" w:rsidRPr="000513D0">
        <w:rPr>
          <w:rFonts w:ascii="&amp;quot" w:eastAsiaTheme="minorHAnsi" w:hAnsi="&amp;quot" w:cs="Arial"/>
          <w:color w:val="424649"/>
          <w:sz w:val="21"/>
          <w:szCs w:val="21"/>
        </w:rPr>
        <w:t xml:space="preserve"> Knot Tying Instructions</w:t>
      </w:r>
    </w:p>
    <w:p w14:paraId="7BA99703" w14:textId="77777777" w:rsidR="000513D0" w:rsidRPr="000513D0" w:rsidRDefault="000513D0" w:rsidP="000513D0">
      <w:pPr>
        <w:numPr>
          <w:ilvl w:val="0"/>
          <w:numId w:val="2"/>
        </w:numPr>
        <w:shd w:val="clear" w:color="auto" w:fill="FFFFFF"/>
        <w:spacing w:after="0" w:line="240" w:lineRule="auto"/>
        <w:rPr>
          <w:rFonts w:ascii="&amp;quot" w:hAnsi="&amp;quot" w:cs="Arial"/>
          <w:color w:val="424649"/>
          <w:sz w:val="21"/>
          <w:szCs w:val="21"/>
        </w:rPr>
      </w:pPr>
      <w:r w:rsidRPr="000513D0">
        <w:rPr>
          <w:rFonts w:ascii="&amp;quot" w:hAnsi="&amp;quot" w:cs="Arial"/>
          <w:color w:val="424649"/>
          <w:sz w:val="21"/>
          <w:szCs w:val="21"/>
        </w:rPr>
        <w:t>Wrap the free end twice around the standing rope and the working part of the free end, working back toward the primary knot.</w:t>
      </w:r>
    </w:p>
    <w:p w14:paraId="6298919C" w14:textId="77777777" w:rsidR="000513D0" w:rsidRPr="000513D0" w:rsidRDefault="000513D0" w:rsidP="000513D0">
      <w:pPr>
        <w:numPr>
          <w:ilvl w:val="0"/>
          <w:numId w:val="2"/>
        </w:numPr>
        <w:shd w:val="clear" w:color="auto" w:fill="FFFFFF"/>
        <w:spacing w:after="0" w:line="240" w:lineRule="auto"/>
        <w:rPr>
          <w:rFonts w:ascii="&amp;quot" w:hAnsi="&amp;quot" w:cs="Arial"/>
          <w:color w:val="424649"/>
          <w:sz w:val="21"/>
          <w:szCs w:val="21"/>
        </w:rPr>
      </w:pPr>
      <w:r w:rsidRPr="000513D0">
        <w:rPr>
          <w:rFonts w:ascii="&amp;quot" w:hAnsi="&amp;quot" w:cs="Arial"/>
          <w:color w:val="424649"/>
          <w:sz w:val="21"/>
          <w:szCs w:val="21"/>
        </w:rPr>
        <w:t>Feed the free end back through the loops just made.</w:t>
      </w:r>
    </w:p>
    <w:p w14:paraId="182BCB2E" w14:textId="77777777" w:rsidR="000513D0" w:rsidRPr="000513D0" w:rsidRDefault="000513D0" w:rsidP="000513D0">
      <w:pPr>
        <w:numPr>
          <w:ilvl w:val="0"/>
          <w:numId w:val="2"/>
        </w:numPr>
        <w:shd w:val="clear" w:color="auto" w:fill="FFFFFF"/>
        <w:spacing w:after="0" w:line="240" w:lineRule="auto"/>
        <w:rPr>
          <w:rFonts w:ascii="&amp;quot" w:hAnsi="&amp;quot" w:cs="Arial"/>
          <w:color w:val="424649"/>
          <w:sz w:val="21"/>
          <w:szCs w:val="21"/>
        </w:rPr>
      </w:pPr>
      <w:r w:rsidRPr="000513D0">
        <w:rPr>
          <w:rFonts w:ascii="&amp;quot" w:hAnsi="&amp;quot" w:cs="Arial"/>
          <w:color w:val="424649"/>
          <w:sz w:val="21"/>
          <w:szCs w:val="21"/>
        </w:rPr>
        <w:t>Pull free end to tighten backup knot down onto standing line.</w:t>
      </w:r>
    </w:p>
    <w:p w14:paraId="31867BC1" w14:textId="77777777" w:rsidR="00D3418F" w:rsidRDefault="00D3418F" w:rsidP="00D3418F">
      <w:pPr>
        <w:spacing w:after="0" w:line="336" w:lineRule="atLeast"/>
        <w:ind w:right="72"/>
        <w:jc w:val="center"/>
        <w:textAlignment w:val="baseline"/>
        <w:rPr>
          <w:rFonts w:ascii="MuseoSans_500" w:hAnsi="MuseoSans_500"/>
          <w:color w:val="424649"/>
          <w:sz w:val="21"/>
          <w:szCs w:val="21"/>
          <w:shd w:val="clear" w:color="auto" w:fill="FFFFFF"/>
        </w:rPr>
      </w:pPr>
    </w:p>
    <w:p w14:paraId="0F465F60" w14:textId="0C8F76E0" w:rsidR="00D3418F" w:rsidRPr="00632394" w:rsidRDefault="00D3418F" w:rsidP="00D3418F">
      <w:pPr>
        <w:pStyle w:val="Heading1"/>
        <w:spacing w:before="0" w:line="510" w:lineRule="atLeast"/>
        <w:textAlignment w:val="baseline"/>
        <w:rPr>
          <w:rFonts w:ascii="&amp;quot" w:hAnsi="&amp;quot" w:cs="Arial"/>
          <w:color w:val="282828"/>
          <w:sz w:val="38"/>
        </w:rPr>
      </w:pPr>
      <w:r>
        <w:rPr>
          <w:rFonts w:ascii="&amp;quot" w:hAnsi="&amp;quot" w:cs="Arial"/>
          <w:color w:val="282828"/>
          <w:sz w:val="44"/>
          <w:szCs w:val="44"/>
        </w:rPr>
        <w:lastRenderedPageBreak/>
        <w:t xml:space="preserve">Water Knot </w:t>
      </w:r>
    </w:p>
    <w:p w14:paraId="19C5AB90" w14:textId="77777777" w:rsidR="00D3418F" w:rsidRDefault="00D3418F" w:rsidP="00D3418F">
      <w:pPr>
        <w:spacing w:after="0" w:line="336" w:lineRule="atLeast"/>
        <w:ind w:right="72"/>
        <w:textAlignment w:val="baseline"/>
        <w:rPr>
          <w:rFonts w:ascii="MuseoSans_500" w:hAnsi="MuseoSans_500"/>
          <w:color w:val="424649"/>
          <w:sz w:val="21"/>
          <w:szCs w:val="21"/>
          <w:shd w:val="clear" w:color="auto" w:fill="FFFFFF"/>
        </w:rPr>
      </w:pPr>
      <w:r>
        <w:rPr>
          <w:rFonts w:ascii="MuseoSans_500" w:hAnsi="MuseoSans_500"/>
          <w:color w:val="424649"/>
          <w:sz w:val="21"/>
          <w:szCs w:val="21"/>
          <w:shd w:val="clear" w:color="auto" w:fill="FFFFFF"/>
        </w:rPr>
        <w:t xml:space="preserve">The water knot that essentially uses two </w:t>
      </w:r>
      <w:hyperlink r:id="rId13" w:history="1">
        <w:r>
          <w:rPr>
            <w:rStyle w:val="Hyperlink"/>
            <w:rFonts w:ascii="&amp;quot" w:hAnsi="&amp;quot"/>
            <w:color w:val="41619C"/>
            <w:sz w:val="20"/>
            <w:szCs w:val="20"/>
            <w:bdr w:val="none" w:sz="0" w:space="0" w:color="auto" w:frame="1"/>
          </w:rPr>
          <w:t>overhand knots</w:t>
        </w:r>
      </w:hyperlink>
      <w:r>
        <w:rPr>
          <w:rFonts w:ascii="MuseoSans_500" w:hAnsi="MuseoSans_500"/>
          <w:color w:val="424649"/>
          <w:sz w:val="21"/>
          <w:szCs w:val="21"/>
          <w:shd w:val="clear" w:color="auto" w:fill="FFFFFF"/>
        </w:rPr>
        <w:t xml:space="preserve"> is also known by the names ring bend, grass knot, tape knot and overhand follow through.  To tie a Water Knot, </w:t>
      </w:r>
      <w:r w:rsidRPr="0021122E">
        <w:rPr>
          <w:rFonts w:ascii="MuseoSans_500" w:hAnsi="MuseoSans_500"/>
          <w:color w:val="424649"/>
          <w:sz w:val="21"/>
          <w:szCs w:val="21"/>
          <w:shd w:val="clear" w:color="auto" w:fill="FFFFFF"/>
        </w:rPr>
        <w:t>tie a loose overhand knot in the end of the strap. Thread the other strap in the reverse direction following the exact path of the first overhand knot. Pull the knot tight.</w:t>
      </w:r>
    </w:p>
    <w:p w14:paraId="4F5363F1" w14:textId="77777777" w:rsidR="00D3418F" w:rsidRDefault="00D3418F" w:rsidP="00D3418F">
      <w:pPr>
        <w:spacing w:after="0" w:line="336" w:lineRule="atLeast"/>
        <w:ind w:right="72"/>
        <w:jc w:val="center"/>
        <w:textAlignment w:val="baseline"/>
        <w:rPr>
          <w:rFonts w:ascii="MuseoSans_500" w:hAnsi="MuseoSans_500"/>
          <w:color w:val="424649"/>
          <w:sz w:val="21"/>
          <w:szCs w:val="21"/>
          <w:shd w:val="clear" w:color="auto" w:fill="FFFFFF"/>
        </w:rPr>
      </w:pPr>
      <w:r>
        <w:rPr>
          <w:rFonts w:ascii="MuseoSans_500" w:hAnsi="MuseoSans_500"/>
          <w:noProof/>
          <w:color w:val="424649"/>
          <w:sz w:val="21"/>
          <w:szCs w:val="21"/>
          <w:shd w:val="clear" w:color="auto" w:fill="FFFFFF"/>
        </w:rPr>
        <w:drawing>
          <wp:inline distT="0" distB="0" distL="0" distR="0" wp14:anchorId="21C4BF68" wp14:editId="13EFD000">
            <wp:extent cx="5486400" cy="4349848"/>
            <wp:effectExtent l="0" t="0" r="0" b="0"/>
            <wp:docPr id="47092" name="Picture 4709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92" name="How-to-Tie-a-Water-Knot.jpg"/>
                    <pic:cNvPicPr/>
                  </pic:nvPicPr>
                  <pic:blipFill>
                    <a:blip r:embed="rId14">
                      <a:extLst>
                        <a:ext uri="{28A0092B-C50C-407E-A947-70E740481C1C}">
                          <a14:useLocalDpi xmlns:a14="http://schemas.microsoft.com/office/drawing/2010/main" val="0"/>
                        </a:ext>
                      </a:extLst>
                    </a:blip>
                    <a:stretch>
                      <a:fillRect/>
                    </a:stretch>
                  </pic:blipFill>
                  <pic:spPr>
                    <a:xfrm>
                      <a:off x="0" y="0"/>
                      <a:ext cx="5492278" cy="4354509"/>
                    </a:xfrm>
                    <a:prstGeom prst="rect">
                      <a:avLst/>
                    </a:prstGeom>
                  </pic:spPr>
                </pic:pic>
              </a:graphicData>
            </a:graphic>
          </wp:inline>
        </w:drawing>
      </w:r>
    </w:p>
    <w:p w14:paraId="4D2DE9F8" w14:textId="77777777" w:rsidR="00D3418F" w:rsidRDefault="00D3418F" w:rsidP="00D3418F">
      <w:pPr>
        <w:spacing w:after="0" w:line="336" w:lineRule="atLeast"/>
        <w:ind w:right="72"/>
        <w:textAlignment w:val="baseline"/>
        <w:rPr>
          <w:rFonts w:ascii="MuseoSans_500" w:hAnsi="MuseoSans_500"/>
          <w:color w:val="424649"/>
          <w:sz w:val="21"/>
          <w:szCs w:val="21"/>
          <w:shd w:val="clear" w:color="auto" w:fill="FFFFFF"/>
        </w:rPr>
      </w:pPr>
    </w:p>
    <w:p w14:paraId="7575ABA1" w14:textId="77777777" w:rsidR="00D3418F" w:rsidRDefault="00D3418F" w:rsidP="00D3418F">
      <w:pPr>
        <w:spacing w:after="0" w:line="336" w:lineRule="atLeast"/>
        <w:ind w:right="72"/>
        <w:jc w:val="center"/>
        <w:textAlignment w:val="baseline"/>
        <w:rPr>
          <w:rFonts w:ascii="MuseoSans_500" w:hAnsi="MuseoSans_500"/>
          <w:color w:val="424649"/>
          <w:sz w:val="21"/>
          <w:szCs w:val="21"/>
          <w:shd w:val="clear" w:color="auto" w:fill="FFFFFF"/>
        </w:rPr>
      </w:pPr>
      <w:r w:rsidRPr="0021122E">
        <w:rPr>
          <w:rFonts w:ascii="MuseoSans_500" w:hAnsi="MuseoSans_500"/>
          <w:noProof/>
          <w:color w:val="424649"/>
          <w:sz w:val="21"/>
          <w:szCs w:val="21"/>
          <w:shd w:val="clear" w:color="auto" w:fill="FFFFFF"/>
        </w:rPr>
        <w:drawing>
          <wp:inline distT="0" distB="0" distL="0" distR="0" wp14:anchorId="720B53F5" wp14:editId="37A0D48B">
            <wp:extent cx="4318000" cy="1286855"/>
            <wp:effectExtent l="0" t="0" r="6350" b="8890"/>
            <wp:docPr id="47093" name="Picture 4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8706" cy="1298986"/>
                    </a:xfrm>
                    <a:prstGeom prst="rect">
                      <a:avLst/>
                    </a:prstGeom>
                  </pic:spPr>
                </pic:pic>
              </a:graphicData>
            </a:graphic>
          </wp:inline>
        </w:drawing>
      </w:r>
    </w:p>
    <w:p w14:paraId="3E4625D7" w14:textId="77777777" w:rsidR="00D3418F" w:rsidRDefault="00D3418F" w:rsidP="00D3418F">
      <w:pPr>
        <w:pStyle w:val="Heading2"/>
        <w:spacing w:before="0" w:line="450" w:lineRule="atLeast"/>
        <w:jc w:val="center"/>
        <w:textAlignment w:val="baseline"/>
        <w:rPr>
          <w:rFonts w:ascii="&amp;quot" w:hAnsi="&amp;quot"/>
          <w:color w:val="202A65"/>
          <w:sz w:val="35"/>
          <w:szCs w:val="35"/>
        </w:rPr>
      </w:pPr>
      <w:r>
        <w:rPr>
          <w:rFonts w:ascii="&amp;quot" w:hAnsi="&amp;quot"/>
          <w:color w:val="202A65"/>
          <w:sz w:val="35"/>
          <w:szCs w:val="35"/>
        </w:rPr>
        <w:t>Tips</w:t>
      </w:r>
    </w:p>
    <w:p w14:paraId="242687BE" w14:textId="77777777" w:rsidR="00D3418F" w:rsidRDefault="00D3418F" w:rsidP="00D3418F">
      <w:pPr>
        <w:numPr>
          <w:ilvl w:val="0"/>
          <w:numId w:val="1"/>
        </w:numPr>
        <w:spacing w:after="0" w:line="336" w:lineRule="atLeast"/>
        <w:ind w:left="0" w:right="75"/>
        <w:textAlignment w:val="baseline"/>
        <w:rPr>
          <w:rFonts w:ascii="&amp;quot" w:hAnsi="&amp;quot" w:cs="Arial"/>
          <w:color w:val="424649"/>
          <w:sz w:val="21"/>
          <w:szCs w:val="21"/>
        </w:rPr>
      </w:pPr>
      <w:r>
        <w:rPr>
          <w:rFonts w:ascii="&amp;quot" w:hAnsi="&amp;quot" w:cs="Arial"/>
          <w:color w:val="424649"/>
          <w:sz w:val="21"/>
          <w:szCs w:val="21"/>
        </w:rPr>
        <w:t>You should arrange the knot neatly and pull it tight for perfect tying.</w:t>
      </w:r>
    </w:p>
    <w:p w14:paraId="7532474E" w14:textId="77777777" w:rsidR="00D3418F" w:rsidRDefault="00D3418F" w:rsidP="00D3418F">
      <w:pPr>
        <w:numPr>
          <w:ilvl w:val="0"/>
          <w:numId w:val="1"/>
        </w:numPr>
        <w:spacing w:after="0" w:line="336" w:lineRule="atLeast"/>
        <w:ind w:left="0" w:right="75"/>
        <w:textAlignment w:val="baseline"/>
        <w:rPr>
          <w:rFonts w:ascii="&amp;quot" w:hAnsi="&amp;quot" w:cs="Arial"/>
          <w:color w:val="424649"/>
          <w:sz w:val="21"/>
          <w:szCs w:val="21"/>
        </w:rPr>
      </w:pPr>
      <w:r>
        <w:rPr>
          <w:rFonts w:ascii="&amp;quot" w:hAnsi="&amp;quot" w:cs="Arial"/>
          <w:color w:val="424649"/>
          <w:sz w:val="21"/>
          <w:szCs w:val="21"/>
        </w:rPr>
        <w:t xml:space="preserve">For additional security, you can back it up by tying each end in a </w:t>
      </w:r>
      <w:hyperlink r:id="rId16" w:history="1">
        <w:r w:rsidRPr="0021122E">
          <w:rPr>
            <w:color w:val="424649"/>
            <w:sz w:val="21"/>
            <w:szCs w:val="21"/>
          </w:rPr>
          <w:t>double overhand knot</w:t>
        </w:r>
      </w:hyperlink>
      <w:r>
        <w:rPr>
          <w:rFonts w:ascii="&amp;quot" w:hAnsi="&amp;quot" w:cs="Arial"/>
          <w:color w:val="424649"/>
          <w:sz w:val="21"/>
          <w:szCs w:val="21"/>
        </w:rPr>
        <w:t xml:space="preserve"> around the other standing part.</w:t>
      </w:r>
    </w:p>
    <w:p w14:paraId="276971FF" w14:textId="77777777" w:rsidR="0037156E" w:rsidRDefault="00542EB6"/>
    <w:sectPr w:rsidR="00371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MuseoSans_500">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B1043"/>
    <w:multiLevelType w:val="multilevel"/>
    <w:tmpl w:val="02AE1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655A9F"/>
    <w:multiLevelType w:val="multilevel"/>
    <w:tmpl w:val="BDD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8F"/>
    <w:rsid w:val="000513D0"/>
    <w:rsid w:val="00295A90"/>
    <w:rsid w:val="00542EB6"/>
    <w:rsid w:val="005D7694"/>
    <w:rsid w:val="006715FD"/>
    <w:rsid w:val="006A03FA"/>
    <w:rsid w:val="00753C3F"/>
    <w:rsid w:val="007A2C71"/>
    <w:rsid w:val="007B7A8C"/>
    <w:rsid w:val="007D0A9A"/>
    <w:rsid w:val="00871B49"/>
    <w:rsid w:val="00896E54"/>
    <w:rsid w:val="00C6506D"/>
    <w:rsid w:val="00D3418F"/>
    <w:rsid w:val="00D367CE"/>
    <w:rsid w:val="00E2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0573"/>
  <w15:chartTrackingRefBased/>
  <w15:docId w15:val="{BD082FB1-6D50-4399-8DE5-96F23A81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18F"/>
  </w:style>
  <w:style w:type="paragraph" w:styleId="Heading1">
    <w:name w:val="heading 1"/>
    <w:basedOn w:val="Normal"/>
    <w:next w:val="Normal"/>
    <w:link w:val="Heading1Char"/>
    <w:uiPriority w:val="9"/>
    <w:qFormat/>
    <w:rsid w:val="00D341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341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1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3418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3418F"/>
    <w:rPr>
      <w:color w:val="0563C1" w:themeColor="hyperlink"/>
      <w:u w:val="single"/>
    </w:rPr>
  </w:style>
  <w:style w:type="paragraph" w:styleId="NormalWeb">
    <w:name w:val="Normal (Web)"/>
    <w:basedOn w:val="Normal"/>
    <w:uiPriority w:val="99"/>
    <w:semiHidden/>
    <w:unhideWhenUsed/>
    <w:rsid w:val="00D341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41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93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101knots.com/overhand-knot.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01knots.com/double-overhand-knot.html" TargetMode="Externa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101knots.com/double-overhand-knot.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Bothwell, Andy</dc:creator>
  <cp:keywords/>
  <dc:description/>
  <cp:lastModifiedBy>Bothwell, Andy</cp:lastModifiedBy>
  <cp:revision>14</cp:revision>
  <dcterms:created xsi:type="dcterms:W3CDTF">2021-08-30T18:38:00Z</dcterms:created>
  <dcterms:modified xsi:type="dcterms:W3CDTF">2022-01-26T14:55:00Z</dcterms:modified>
</cp:coreProperties>
</file>